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泰山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外国语学校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关于实行教学管理联系人工作制度的决定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为进一步落实教学管理的各项措施，扎实推进“诱思八环活力课堂”教学改革、双轮驱动、目标生跟踪管理等重点工作，学校决定实行教学管理系列联系人工作制度。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一、分管教学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校长和教务处主任联系年级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1.督促年级将学校制定的管理目标细化到班级，不同类型的班级文化课升学目标、特长生升学目标清楚明确。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2.督促各年级制定班级特长生发动阶段性目标，并认真落实。每学期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期中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期末两次调度各班目标完成情况。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3.督促各年级将两类目标生（文化课目标生、特长类目标生）合理细化到班级，明确各类型班级目标跟踪的侧重点。每次期中期末考试后督促年级，完成数据分析，评价各班各位教师目标跟踪管理效果。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分管教学副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校长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教务主任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和年级主任联系备课组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1.按分工参加每星期的集体备课，检查备课组能否按照“三定、四备、五统一”的具体要求开展集体备课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督促各备课组老师认真学习“国家中小学网络云平台”，</w:t>
      </w:r>
      <w:r>
        <w:rPr>
          <w:rFonts w:hint="eastAsia" w:ascii="宋体" w:hAnsi="宋体" w:eastAsia="宋体" w:cs="宋体"/>
          <w:sz w:val="32"/>
          <w:szCs w:val="32"/>
        </w:rPr>
        <w:t>指导各备课组提高集体备课效果，做到任务明确、主题清晰，切实解决课堂教学中的实际问题，相互启发共同提高。利用集体备课时间，检查教师基于教学案的备课设计和课后反思，督促教师针对学情调整优化教学设计，加强反思，不断改进教学策略、总结经验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增强实效。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按分工听评主备人公开课，检查听课人员是否齐全；课后及时评课，侧重于点评教师在落实“诱思八环活力课堂”教学法上的具体做法，指导教师总结经验、改进教学环节；指导备课组开展针对教学改革的主题研究。每周进行课堂巡查，至少听评一节常态课，进行课堂调研，在年级例会上反馈常态课状态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三、年级主任联系班级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1.指导班主任分析学生学习成绩、自身条件，分类指导，为学生高考升学选择努力方向。每学期两次检查各班特长生发动情况，并提出合理化建议。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2.指导班主任将两类目标生合理分配给各位任课教师，并进行跟踪检查，目标生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可</w:t>
      </w:r>
      <w:r>
        <w:rPr>
          <w:rFonts w:hint="eastAsia" w:ascii="宋体" w:hAnsi="宋体" w:eastAsia="宋体" w:cs="宋体"/>
          <w:sz w:val="32"/>
          <w:szCs w:val="32"/>
        </w:rPr>
        <w:t>分为指标生、边缘生、希望生，分配时主要依据学生的薄弱学科，适当参照学生意愿，特长类目标生尤其要注意升本希望大的学生。每次期中期末考试后督促分工班级，完成学生成绩跟踪分析，检查班任课教师跟踪管理工作手册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附件：联系人工作制度分工一览表</w:t>
      </w:r>
    </w:p>
    <w:p>
      <w:pPr>
        <w:ind w:firstLine="5120" w:firstLineChars="16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5120" w:firstLineChars="1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泰山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外国语学校</w:t>
      </w:r>
    </w:p>
    <w:p>
      <w:pPr>
        <w:ind w:firstLine="6080" w:firstLineChars="190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ind w:firstLine="562" w:firstLineChars="200"/>
        <w:jc w:val="left"/>
        <w:rPr>
          <w:rFonts w:hint="eastAsia" w:ascii="Arial" w:hAnsi="Arial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firstLine="562" w:firstLineChars="200"/>
        <w:jc w:val="left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Arial" w:hAnsi="Arial" w:cs="宋体"/>
          <w:b/>
          <w:bCs/>
          <w:color w:val="000000"/>
          <w:kern w:val="0"/>
          <w:sz w:val="28"/>
          <w:szCs w:val="28"/>
        </w:rPr>
        <w:t>附件：联系人工作制度分工一览表</w:t>
      </w:r>
    </w:p>
    <w:p>
      <w:pPr>
        <w:spacing w:line="520" w:lineRule="exact"/>
        <w:ind w:firstLine="560" w:firstLineChars="20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1.</w:t>
      </w:r>
      <w:r>
        <w:rPr>
          <w:rFonts w:hint="eastAsia" w:ascii="Arial" w:hAnsi="Arial" w:cs="宋体"/>
          <w:color w:val="000000"/>
          <w:kern w:val="0"/>
          <w:sz w:val="28"/>
          <w:szCs w:val="28"/>
        </w:rPr>
        <w:t>联系年级分工</w:t>
      </w:r>
    </w:p>
    <w:tbl>
      <w:tblPr>
        <w:tblStyle w:val="4"/>
        <w:tblW w:w="8377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21"/>
        <w:gridCol w:w="52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exact"/>
          <w:tblHeader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联系年级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exact"/>
          <w:tblHeader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徐东高</w:t>
            </w:r>
          </w:p>
        </w:tc>
        <w:tc>
          <w:tcPr>
            <w:tcW w:w="5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2021级、高四年级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exact"/>
          <w:tblHeader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高秀泉</w:t>
            </w:r>
          </w:p>
        </w:tc>
        <w:tc>
          <w:tcPr>
            <w:tcW w:w="5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2023级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exact"/>
          <w:tblHeader/>
        </w:trPr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王建中</w:t>
            </w:r>
          </w:p>
        </w:tc>
        <w:tc>
          <w:tcPr>
            <w:tcW w:w="5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级</w:t>
            </w:r>
          </w:p>
        </w:tc>
      </w:tr>
    </w:tbl>
    <w:p>
      <w:pPr>
        <w:spacing w:line="520" w:lineRule="exact"/>
        <w:ind w:firstLine="560" w:firstLineChars="20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2.</w:t>
      </w:r>
      <w:r>
        <w:rPr>
          <w:rFonts w:hint="eastAsia" w:ascii="Arial" w:hAnsi="Arial" w:cs="宋体"/>
          <w:color w:val="000000"/>
          <w:kern w:val="0"/>
          <w:sz w:val="28"/>
          <w:szCs w:val="28"/>
        </w:rPr>
        <w:t>联系</w:t>
      </w:r>
      <w:r>
        <w:rPr>
          <w:rFonts w:hint="eastAsia" w:ascii="Arial" w:hAnsi="Arial" w:cs="宋体"/>
          <w:color w:val="000000"/>
          <w:kern w:val="0"/>
          <w:sz w:val="28"/>
          <w:szCs w:val="28"/>
          <w:lang w:val="en-US" w:eastAsia="zh-CN"/>
        </w:rPr>
        <w:t>备课</w:t>
      </w:r>
      <w:r>
        <w:rPr>
          <w:rFonts w:hint="eastAsia" w:ascii="Arial" w:hAnsi="Arial" w:cs="宋体"/>
          <w:color w:val="000000"/>
          <w:kern w:val="0"/>
          <w:sz w:val="28"/>
          <w:szCs w:val="28"/>
        </w:rPr>
        <w:t>组分工</w:t>
      </w:r>
    </w:p>
    <w:tbl>
      <w:tblPr>
        <w:tblStyle w:val="4"/>
        <w:tblW w:w="833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56"/>
        <w:gridCol w:w="51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联系教研组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徐东高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  <w:lang w:val="en-US" w:eastAsia="zh-CN"/>
              </w:rPr>
              <w:t>语文、化学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高秀泉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  <w:lang w:val="en-US" w:eastAsia="zh-CN"/>
              </w:rPr>
              <w:t>历史</w:t>
            </w: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Arial" w:hAnsi="Arial" w:cs="宋体"/>
                <w:color w:val="000000"/>
                <w:kern w:val="0"/>
                <w:sz w:val="28"/>
                <w:szCs w:val="28"/>
                <w:lang w:val="en-US" w:eastAsia="zh-CN"/>
              </w:rPr>
              <w:t>地理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王建中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音体美综合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张友强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英语、政治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纪维镇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英语、历史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夏崇明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物理、数学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梁军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物理、数学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刘阳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英语、日语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范维明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生物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孟凤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生物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武海栋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生物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exact"/>
        </w:trPr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谭启航</w:t>
            </w:r>
          </w:p>
        </w:tc>
        <w:tc>
          <w:tcPr>
            <w:tcW w:w="51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default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8"/>
                <w:szCs w:val="28"/>
                <w:lang w:val="en-US" w:eastAsia="zh-CN"/>
              </w:rPr>
              <w:t>生物</w:t>
            </w:r>
          </w:p>
        </w:tc>
      </w:tr>
    </w:tbl>
    <w:p>
      <w:pPr>
        <w:spacing w:line="520" w:lineRule="exact"/>
        <w:ind w:firstLine="560" w:firstLineChars="200"/>
        <w:rPr>
          <w:rFonts w:hint="eastAsia" w:ascii="Arial" w:hAnsi="Arial" w:eastAsia="宋体" w:cs="Arial"/>
          <w:color w:val="000000"/>
          <w:kern w:val="0"/>
          <w:sz w:val="28"/>
          <w:szCs w:val="28"/>
          <w:lang w:eastAsia="zh-CN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3.联系</w:t>
      </w:r>
      <w:r>
        <w:rPr>
          <w:rFonts w:hint="eastAsia" w:ascii="Arial" w:hAnsi="Arial" w:cs="宋体"/>
          <w:color w:val="000000"/>
          <w:kern w:val="0"/>
          <w:sz w:val="28"/>
          <w:szCs w:val="28"/>
        </w:rPr>
        <w:t>班级分工</w:t>
      </w:r>
      <w:r>
        <w:rPr>
          <w:rFonts w:hint="eastAsia" w:ascii="Arial" w:hAnsi="Arial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Arial" w:hAnsi="Arial" w:cs="宋体"/>
          <w:color w:val="000000"/>
          <w:kern w:val="0"/>
          <w:sz w:val="28"/>
          <w:szCs w:val="28"/>
          <w:lang w:val="en-US" w:eastAsia="zh-CN"/>
        </w:rPr>
        <w:t>根据年级实际，由各级部具体安排</w:t>
      </w:r>
      <w:bookmarkStart w:id="0" w:name="_GoBack"/>
      <w:bookmarkEnd w:id="0"/>
      <w:r>
        <w:rPr>
          <w:rFonts w:hint="eastAsia" w:ascii="Arial" w:hAnsi="Arial" w:cs="宋体"/>
          <w:color w:val="000000"/>
          <w:kern w:val="0"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ZjNThkMzBlYzViODc3NWU5MDI5MGE3NjcwMTIwM2QifQ=="/>
  </w:docVars>
  <w:rsids>
    <w:rsidRoot w:val="00614E97"/>
    <w:rsid w:val="000106C0"/>
    <w:rsid w:val="00050EAF"/>
    <w:rsid w:val="0005584C"/>
    <w:rsid w:val="000D3067"/>
    <w:rsid w:val="001461D8"/>
    <w:rsid w:val="00147653"/>
    <w:rsid w:val="0017500F"/>
    <w:rsid w:val="001B53E4"/>
    <w:rsid w:val="001C40C7"/>
    <w:rsid w:val="0020027B"/>
    <w:rsid w:val="002518EA"/>
    <w:rsid w:val="00275F42"/>
    <w:rsid w:val="002815F9"/>
    <w:rsid w:val="002C3C35"/>
    <w:rsid w:val="00335725"/>
    <w:rsid w:val="00337E31"/>
    <w:rsid w:val="00371225"/>
    <w:rsid w:val="00422117"/>
    <w:rsid w:val="00447A61"/>
    <w:rsid w:val="004C774E"/>
    <w:rsid w:val="00517CEF"/>
    <w:rsid w:val="00523DC0"/>
    <w:rsid w:val="0060386D"/>
    <w:rsid w:val="00614E97"/>
    <w:rsid w:val="00626C0B"/>
    <w:rsid w:val="00655608"/>
    <w:rsid w:val="0069328A"/>
    <w:rsid w:val="006B3CE4"/>
    <w:rsid w:val="006C5895"/>
    <w:rsid w:val="006F0F24"/>
    <w:rsid w:val="007235CE"/>
    <w:rsid w:val="0073378B"/>
    <w:rsid w:val="007B2DC4"/>
    <w:rsid w:val="007B608C"/>
    <w:rsid w:val="008464A5"/>
    <w:rsid w:val="00857394"/>
    <w:rsid w:val="00867339"/>
    <w:rsid w:val="0094730C"/>
    <w:rsid w:val="00965D58"/>
    <w:rsid w:val="009A454A"/>
    <w:rsid w:val="009D4A19"/>
    <w:rsid w:val="009F1411"/>
    <w:rsid w:val="00A31C88"/>
    <w:rsid w:val="00A3549E"/>
    <w:rsid w:val="00A62E54"/>
    <w:rsid w:val="00A7134D"/>
    <w:rsid w:val="00A918B9"/>
    <w:rsid w:val="00AB5550"/>
    <w:rsid w:val="00B00600"/>
    <w:rsid w:val="00B10CED"/>
    <w:rsid w:val="00B10E45"/>
    <w:rsid w:val="00B36E26"/>
    <w:rsid w:val="00B82476"/>
    <w:rsid w:val="00BA1DED"/>
    <w:rsid w:val="00BB7BDC"/>
    <w:rsid w:val="00BC326B"/>
    <w:rsid w:val="00BF0DD3"/>
    <w:rsid w:val="00C36EC9"/>
    <w:rsid w:val="00C4388E"/>
    <w:rsid w:val="00C715CE"/>
    <w:rsid w:val="00C75AD8"/>
    <w:rsid w:val="00D126E4"/>
    <w:rsid w:val="00D12E30"/>
    <w:rsid w:val="00D14E68"/>
    <w:rsid w:val="00D32190"/>
    <w:rsid w:val="00D573E3"/>
    <w:rsid w:val="00D92056"/>
    <w:rsid w:val="00E17739"/>
    <w:rsid w:val="00E31D0D"/>
    <w:rsid w:val="00E40C08"/>
    <w:rsid w:val="00EF32C8"/>
    <w:rsid w:val="00F0187D"/>
    <w:rsid w:val="00F123E8"/>
    <w:rsid w:val="00F140C4"/>
    <w:rsid w:val="00F54608"/>
    <w:rsid w:val="00F87991"/>
    <w:rsid w:val="00F9640A"/>
    <w:rsid w:val="00FC4CC3"/>
    <w:rsid w:val="00FD63F7"/>
    <w:rsid w:val="00FF24F7"/>
    <w:rsid w:val="00FF4C7A"/>
    <w:rsid w:val="1FE14AA5"/>
    <w:rsid w:val="2C08487E"/>
    <w:rsid w:val="2F054903"/>
    <w:rsid w:val="306D0559"/>
    <w:rsid w:val="447143AE"/>
    <w:rsid w:val="74F47151"/>
    <w:rsid w:val="78A5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4</Pages>
  <Words>286</Words>
  <Characters>1635</Characters>
  <Lines>0</Lines>
  <Paragraphs>0</Paragraphs>
  <TotalTime>40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2015-12-14T14:15:00Z</dcterms:created>
  <dc:creator>Sky123.Org</dc:creator>
  <cp:lastModifiedBy>gaoxi</cp:lastModifiedBy>
  <cp:lastPrinted>2015-12-30T02:35:00Z</cp:lastPrinted>
  <dcterms:modified xsi:type="dcterms:W3CDTF">2023-10-30T07:47:00Z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FA291FEA30D74257B6578A99652E7A0C_12</vt:lpwstr>
  </property>
</Properties>
</file>